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0A5EF2D9" w14:paraId="2C078E63" wp14:textId="68C78F22">
      <w:pPr>
        <w:pStyle w:val="Normal"/>
      </w:pPr>
      <w:r w:rsidR="5690AD30">
        <w:drawing>
          <wp:inline xmlns:wp14="http://schemas.microsoft.com/office/word/2010/wordprocessingDrawing" wp14:editId="5C71A020" wp14:anchorId="2D521EA0">
            <wp:extent cx="3943350" cy="1544479"/>
            <wp:effectExtent l="0" t="0" r="0" b="0"/>
            <wp:docPr id="202151439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b79aea7b5d9440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1544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690AD30" w:rsidRDefault="5690AD30" w14:paraId="2D5E065C" w14:textId="2654B850">
      <w:r w:rsidR="5690AD30">
        <w:rPr/>
        <w:t xml:space="preserve">Welcome to the City of McCall!  We hope you enjoy your visit.  Just a few reminders that we would like you to keep in mind:  </w:t>
      </w:r>
    </w:p>
    <w:p w:rsidR="5690AD30" w:rsidP="0A5EF2D9" w:rsidRDefault="5690AD30" w14:paraId="221B7D76" w14:textId="1F6F2EC2">
      <w:pPr>
        <w:pStyle w:val="ListParagraph"/>
        <w:numPr>
          <w:ilvl w:val="0"/>
          <w:numId w:val="1"/>
        </w:numPr>
        <w:spacing w:after="0" w:afterAutospacing="off"/>
        <w:rPr/>
      </w:pPr>
      <w:r w:rsidR="5690AD30">
        <w:rPr/>
        <w:t>You are staying at _______________________________________________________________</w:t>
      </w:r>
    </w:p>
    <w:p w:rsidR="0A5EF2D9" w:rsidP="0A5EF2D9" w:rsidRDefault="0A5EF2D9" w14:paraId="52882BF0" w14:textId="3BCF2982">
      <w:pPr>
        <w:pStyle w:val="Normal"/>
        <w:spacing w:after="0" w:afterAutospacing="off"/>
        <w:ind w:left="0"/>
      </w:pPr>
    </w:p>
    <w:p w:rsidR="5690AD30" w:rsidP="0A5EF2D9" w:rsidRDefault="5690AD30" w14:paraId="2F240BC1" w14:textId="69FF6BA3">
      <w:pPr>
        <w:pStyle w:val="ListParagraph"/>
        <w:numPr>
          <w:ilvl w:val="0"/>
          <w:numId w:val="1"/>
        </w:numPr>
        <w:spacing w:after="0" w:afterAutospacing="off"/>
        <w:rPr/>
      </w:pPr>
      <w:r w:rsidR="5690AD30">
        <w:rPr/>
        <w:t>Local contact information: _______________________________________________________</w:t>
      </w:r>
    </w:p>
    <w:p w:rsidR="0A5EF2D9" w:rsidP="0A5EF2D9" w:rsidRDefault="0A5EF2D9" w14:paraId="55C54B9A" w14:textId="20602010">
      <w:pPr>
        <w:pStyle w:val="Normal"/>
        <w:spacing w:after="0" w:afterAutospacing="off"/>
        <w:ind w:left="0"/>
      </w:pPr>
    </w:p>
    <w:p w:rsidR="13450BFE" w:rsidP="0A5EF2D9" w:rsidRDefault="13450BFE" w14:paraId="0D57C5F3" w14:textId="62EE4934">
      <w:pPr>
        <w:pStyle w:val="ListParagraph"/>
        <w:numPr>
          <w:ilvl w:val="0"/>
          <w:numId w:val="1"/>
        </w:numPr>
        <w:spacing w:after="0" w:afterAutospacing="off"/>
        <w:rPr/>
      </w:pPr>
      <w:r w:rsidR="13450BFE">
        <w:rPr/>
        <w:t>Maximum occupancy of this unit is: ______________ persons.</w:t>
      </w:r>
    </w:p>
    <w:p w:rsidR="0A5EF2D9" w:rsidP="0A5EF2D9" w:rsidRDefault="0A5EF2D9" w14:paraId="46D992A6" w14:textId="141677CB">
      <w:pPr>
        <w:pStyle w:val="Normal"/>
        <w:spacing w:after="0" w:afterAutospacing="off"/>
        <w:ind w:left="0"/>
      </w:pPr>
    </w:p>
    <w:p w:rsidR="36A8CF02" w:rsidP="0A5EF2D9" w:rsidRDefault="36A8CF02" w14:paraId="7DBC4005" w14:textId="6358B939">
      <w:pPr>
        <w:pStyle w:val="ListParagraph"/>
        <w:numPr>
          <w:ilvl w:val="0"/>
          <w:numId w:val="1"/>
        </w:numPr>
        <w:spacing w:after="0" w:afterAutospacing="off"/>
        <w:rPr/>
      </w:pPr>
      <w:r w:rsidR="36A8CF02">
        <w:rPr/>
        <w:t>___</w:t>
      </w:r>
      <w:r w:rsidR="36A8CF02">
        <w:rPr/>
        <w:t>_ parking</w:t>
      </w:r>
      <w:r w:rsidR="36A8CF02">
        <w:rPr/>
        <w:t xml:space="preserve"> spaces are available for your use.  Park in designated locations only.  </w:t>
      </w:r>
    </w:p>
    <w:p w:rsidR="0A5EF2D9" w:rsidP="0A5EF2D9" w:rsidRDefault="0A5EF2D9" w14:paraId="033DB893" w14:textId="3970D1DE">
      <w:pPr>
        <w:pStyle w:val="Normal"/>
        <w:spacing w:after="0" w:afterAutospacing="off"/>
        <w:ind w:left="0"/>
      </w:pPr>
    </w:p>
    <w:p w:rsidR="36A8CF02" w:rsidP="0A5EF2D9" w:rsidRDefault="36A8CF02" w14:paraId="1AF78B79" w14:textId="3E3CBEB2">
      <w:pPr>
        <w:pStyle w:val="ListParagraph"/>
        <w:numPr>
          <w:ilvl w:val="0"/>
          <w:numId w:val="1"/>
        </w:numPr>
        <w:spacing w:after="0" w:afterAutospacing="off"/>
        <w:rPr/>
      </w:pPr>
      <w:r w:rsidR="36A8CF02">
        <w:rPr/>
        <w:t xml:space="preserve">Park trailers and RV equipment on a surface area only.  Parking is prohibited on the public streets.  </w:t>
      </w:r>
    </w:p>
    <w:p w:rsidR="0A5EF2D9" w:rsidP="0A5EF2D9" w:rsidRDefault="0A5EF2D9" w14:paraId="78CB49BA" w14:textId="463DC862">
      <w:pPr>
        <w:pStyle w:val="Normal"/>
        <w:spacing w:after="0" w:afterAutospacing="off"/>
        <w:ind w:left="0"/>
      </w:pPr>
    </w:p>
    <w:p w:rsidR="42B2C758" w:rsidP="0A5EF2D9" w:rsidRDefault="42B2C758" w14:paraId="1ED05B08" w14:textId="7DF190A1">
      <w:pPr>
        <w:pStyle w:val="ListParagraph"/>
        <w:numPr>
          <w:ilvl w:val="0"/>
          <w:numId w:val="1"/>
        </w:numPr>
        <w:spacing w:after="0" w:afterAutospacing="off"/>
        <w:rPr/>
      </w:pPr>
      <w:r w:rsidR="42B2C758">
        <w:rPr/>
        <w:t>Quiet hours from 10 pm to 8 am the following day are strictly enforced.</w:t>
      </w:r>
    </w:p>
    <w:p w:rsidR="0A5EF2D9" w:rsidP="0A5EF2D9" w:rsidRDefault="0A5EF2D9" w14:paraId="45D9DC47" w14:textId="5C71D46D">
      <w:pPr>
        <w:pStyle w:val="Normal"/>
        <w:spacing w:after="0" w:afterAutospacing="off"/>
        <w:ind w:left="0"/>
      </w:pPr>
    </w:p>
    <w:p w:rsidR="42B2C758" w:rsidP="0A5EF2D9" w:rsidRDefault="42B2C758" w14:paraId="4EAD381B" w14:textId="20465672">
      <w:pPr>
        <w:pStyle w:val="ListParagraph"/>
        <w:numPr>
          <w:ilvl w:val="0"/>
          <w:numId w:val="1"/>
        </w:numPr>
        <w:spacing w:after="0" w:afterAutospacing="off"/>
        <w:rPr/>
      </w:pPr>
      <w:r w:rsidR="42B2C758">
        <w:rPr/>
        <w:t>No events are allowed at the short-term rental unless you have obtained a conditional use permit.</w:t>
      </w:r>
    </w:p>
    <w:p w:rsidR="0A5EF2D9" w:rsidP="0A5EF2D9" w:rsidRDefault="0A5EF2D9" w14:paraId="12DA06E2" w14:textId="27E42086">
      <w:pPr>
        <w:pStyle w:val="Normal"/>
        <w:spacing w:after="0" w:afterAutospacing="off"/>
        <w:ind w:left="0"/>
      </w:pPr>
    </w:p>
    <w:p w:rsidR="42B2C758" w:rsidP="0A5EF2D9" w:rsidRDefault="42B2C758" w14:paraId="55A67E4E" w14:textId="267F092E">
      <w:pPr>
        <w:pStyle w:val="ListParagraph"/>
        <w:numPr>
          <w:ilvl w:val="0"/>
          <w:numId w:val="1"/>
        </w:numPr>
        <w:spacing w:after="0" w:afterAutospacing="off"/>
        <w:rPr/>
      </w:pPr>
      <w:r w:rsidR="42B2C758">
        <w:rPr/>
        <w:t>Each unit is required to have a working smoke, propane gas (if used) and carbon monoxide detectors.  Please let the local contact person know if these are not working.</w:t>
      </w:r>
    </w:p>
    <w:p w:rsidR="0A5EF2D9" w:rsidP="0A5EF2D9" w:rsidRDefault="0A5EF2D9" w14:paraId="33B2BEDB" w14:textId="6B3C4F10">
      <w:pPr>
        <w:pStyle w:val="Normal"/>
        <w:spacing w:after="0" w:afterAutospacing="off"/>
        <w:ind w:left="0"/>
      </w:pPr>
    </w:p>
    <w:p w:rsidR="42B2C758" w:rsidP="0A5EF2D9" w:rsidRDefault="42B2C758" w14:paraId="4B1C832F" w14:textId="4B9FD0A5">
      <w:pPr>
        <w:pStyle w:val="ListParagraph"/>
        <w:numPr>
          <w:ilvl w:val="0"/>
          <w:numId w:val="1"/>
        </w:numPr>
        <w:spacing w:after="0" w:afterAutospacing="off"/>
        <w:rPr/>
      </w:pPr>
      <w:r w:rsidR="42B2C758">
        <w:rPr/>
        <w:t xml:space="preserve">Use trash containers provided for the unit and be sure to secure the container after each use to prevent bear visitors. </w:t>
      </w:r>
      <w:r w:rsidR="4489DF03">
        <w:rPr/>
        <w:t xml:space="preserve">  Do not dump fireplace ash in tras</w:t>
      </w:r>
      <w:r w:rsidR="7AF6C4C6">
        <w:rPr/>
        <w:t xml:space="preserve">h cans or dumpsters.  </w:t>
      </w:r>
    </w:p>
    <w:p w:rsidR="763C7C00" w:rsidP="763C7C00" w:rsidRDefault="763C7C00" w14:paraId="35762598" w14:textId="698719A6">
      <w:pPr>
        <w:pStyle w:val="Normal"/>
        <w:spacing w:after="0" w:afterAutospacing="off"/>
      </w:pPr>
    </w:p>
    <w:p w:rsidR="7AF6C4C6" w:rsidP="763C7C00" w:rsidRDefault="7AF6C4C6" w14:paraId="039C0157" w14:textId="7680D2A5">
      <w:pPr>
        <w:pStyle w:val="ListParagraph"/>
        <w:numPr>
          <w:ilvl w:val="0"/>
          <w:numId w:val="1"/>
        </w:numPr>
        <w:spacing w:after="0" w:afterAutospacing="off"/>
        <w:rPr>
          <w:sz w:val="24"/>
          <w:szCs w:val="24"/>
        </w:rPr>
      </w:pPr>
      <w:r w:rsidR="7AF6C4C6">
        <w:rPr/>
        <w:t>Instructions for di</w:t>
      </w:r>
      <w:r w:rsidR="4489DF03">
        <w:rPr/>
        <w:t xml:space="preserve">sposal of fireplace or woodstove ash: </w:t>
      </w:r>
      <w:r w:rsidR="0C3D571C">
        <w:rPr/>
        <w:t>_________________________________</w:t>
      </w:r>
      <w:r w:rsidR="4489DF03">
        <w:rPr/>
        <w:t xml:space="preserve"> </w:t>
      </w:r>
      <w:r w:rsidR="7B132C19">
        <w:rPr/>
        <w:t>_</w:t>
      </w:r>
      <w:r w:rsidRPr="763C7C00" w:rsidR="7B132C19">
        <w:rPr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36A8CF02" w:rsidP="70A302D3" w:rsidRDefault="36A8CF02" w14:paraId="7D92D84E" w14:textId="404C92C2">
      <w:pPr>
        <w:pStyle w:val="Normal"/>
        <w:spacing w:after="0" w:afterAutospacing="off"/>
        <w:ind w:left="0"/>
        <w:rPr>
          <w:sz w:val="24"/>
          <w:szCs w:val="24"/>
        </w:rPr>
      </w:pPr>
    </w:p>
    <w:p w:rsidR="36A8CF02" w:rsidP="70A302D3" w:rsidRDefault="36A8CF02" w14:paraId="658FCC18" w14:textId="32BAB8DE">
      <w:pPr>
        <w:pStyle w:val="Normal"/>
        <w:spacing w:after="0" w:afterAutospacing="off"/>
        <w:ind w:left="0"/>
        <w:rPr>
          <w:sz w:val="24"/>
          <w:szCs w:val="24"/>
        </w:rPr>
      </w:pPr>
    </w:p>
    <w:p w:rsidR="36A8CF02" w:rsidP="70A302D3" w:rsidRDefault="36A8CF02" w14:paraId="3B20DD71" w14:textId="706F8B2C">
      <w:pPr>
        <w:pStyle w:val="Normal"/>
        <w:spacing w:after="0" w:afterAutospacing="off"/>
        <w:ind w:left="0"/>
        <w:jc w:val="center"/>
        <w:rPr>
          <w:sz w:val="28"/>
          <w:szCs w:val="28"/>
        </w:rPr>
      </w:pPr>
      <w:r w:rsidRPr="70A302D3" w:rsidR="1DBC92B9">
        <w:rPr>
          <w:sz w:val="28"/>
          <w:szCs w:val="28"/>
        </w:rPr>
        <w:t>IN CASE OF EMERGENCY CALL 911</w:t>
      </w:r>
    </w:p>
    <w:p w:rsidR="0A5EF2D9" w:rsidP="763C7C00" w:rsidRDefault="0A5EF2D9" w14:paraId="7D50EFD5" w14:textId="3B360D73">
      <w:pPr>
        <w:pStyle w:val="Normal"/>
        <w:spacing w:after="0" w:afterAutospacing="off"/>
        <w:ind w:left="0"/>
        <w:jc w:val="center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99391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FB0BF6"/>
    <w:rsid w:val="02323494"/>
    <w:rsid w:val="086F35AD"/>
    <w:rsid w:val="08A9FA1B"/>
    <w:rsid w:val="08C32278"/>
    <w:rsid w:val="0A241E1C"/>
    <w:rsid w:val="0A5EF2D9"/>
    <w:rsid w:val="0BA721D5"/>
    <w:rsid w:val="0BBFEE7D"/>
    <w:rsid w:val="0C3D571C"/>
    <w:rsid w:val="0E47696E"/>
    <w:rsid w:val="0EF78F3F"/>
    <w:rsid w:val="114BDE97"/>
    <w:rsid w:val="13450BFE"/>
    <w:rsid w:val="1BC0B981"/>
    <w:rsid w:val="1DBC92B9"/>
    <w:rsid w:val="1E8751FB"/>
    <w:rsid w:val="20B9F4F3"/>
    <w:rsid w:val="2305C048"/>
    <w:rsid w:val="240ABE12"/>
    <w:rsid w:val="258D6616"/>
    <w:rsid w:val="265C5CF6"/>
    <w:rsid w:val="2AF7A9D0"/>
    <w:rsid w:val="2B2FE2D4"/>
    <w:rsid w:val="2F7928F7"/>
    <w:rsid w:val="31FB0BF6"/>
    <w:rsid w:val="36A8CF02"/>
    <w:rsid w:val="39CEED95"/>
    <w:rsid w:val="3B519599"/>
    <w:rsid w:val="3E80B258"/>
    <w:rsid w:val="42B2C758"/>
    <w:rsid w:val="4489DF03"/>
    <w:rsid w:val="45C7837A"/>
    <w:rsid w:val="46944840"/>
    <w:rsid w:val="49472623"/>
    <w:rsid w:val="4DEEC8B4"/>
    <w:rsid w:val="553599D6"/>
    <w:rsid w:val="5690AD30"/>
    <w:rsid w:val="584E29F1"/>
    <w:rsid w:val="5A090AF9"/>
    <w:rsid w:val="5A80CCE9"/>
    <w:rsid w:val="60401379"/>
    <w:rsid w:val="6EA92C0B"/>
    <w:rsid w:val="7044FC6C"/>
    <w:rsid w:val="70A302D3"/>
    <w:rsid w:val="71F9F52A"/>
    <w:rsid w:val="74A0AB9F"/>
    <w:rsid w:val="763C7C00"/>
    <w:rsid w:val="76B43DF0"/>
    <w:rsid w:val="79550C1B"/>
    <w:rsid w:val="7AF6C4C6"/>
    <w:rsid w:val="7B132C19"/>
    <w:rsid w:val="7C929527"/>
    <w:rsid w:val="7DFEB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B0BF6"/>
  <w15:chartTrackingRefBased/>
  <w15:docId w15:val="{B4B083DE-4848-4EBC-B16C-ED9BE193A85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numbering" Target="numbering.xml" Id="R165a6e9bd6fb44dc" /><Relationship Type="http://schemas.openxmlformats.org/officeDocument/2006/relationships/image" Target="/media/image.png" Id="Rcb79aea7b5d94401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02ABF50F599E4982713C9984901752" ma:contentTypeVersion="16" ma:contentTypeDescription="Create a new document." ma:contentTypeScope="" ma:versionID="b9159964e064d1f12c14d2b094c0ddc1">
  <xsd:schema xmlns:xsd="http://www.w3.org/2001/XMLSchema" xmlns:xs="http://www.w3.org/2001/XMLSchema" xmlns:p="http://schemas.microsoft.com/office/2006/metadata/properties" xmlns:ns2="7e7b3245-d97b-4141-bd13-eacc1cfde38f" xmlns:ns3="0bf83e22-a904-4062-8d1b-5940f2ef616f" targetNamespace="http://schemas.microsoft.com/office/2006/metadata/properties" ma:root="true" ma:fieldsID="761b4ef45fb68c074261495092b6d573" ns2:_="" ns3:_="">
    <xsd:import namespace="7e7b3245-d97b-4141-bd13-eacc1cfde38f"/>
    <xsd:import namespace="0bf83e22-a904-4062-8d1b-5940f2ef61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b3245-d97b-4141-bd13-eacc1cfde3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27156da-0be3-40da-a85a-dd6ec7bfca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83e22-a904-4062-8d1b-5940f2ef61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1776b7-e64e-446c-bfc7-8305ba990589}" ma:internalName="TaxCatchAll" ma:showField="CatchAllData" ma:web="0bf83e22-a904-4062-8d1b-5940f2ef61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7b3245-d97b-4141-bd13-eacc1cfde38f">
      <Terms xmlns="http://schemas.microsoft.com/office/infopath/2007/PartnerControls"/>
    </lcf76f155ced4ddcb4097134ff3c332f>
    <TaxCatchAll xmlns="0bf83e22-a904-4062-8d1b-5940f2ef616f" xsi:nil="true"/>
  </documentManagement>
</p:properties>
</file>

<file path=customXml/itemProps1.xml><?xml version="1.0" encoding="utf-8"?>
<ds:datastoreItem xmlns:ds="http://schemas.openxmlformats.org/officeDocument/2006/customXml" ds:itemID="{9CA745BF-4497-4687-A596-F6CBAF95C8F0}"/>
</file>

<file path=customXml/itemProps2.xml><?xml version="1.0" encoding="utf-8"?>
<ds:datastoreItem xmlns:ds="http://schemas.openxmlformats.org/officeDocument/2006/customXml" ds:itemID="{49E27C15-11DE-474A-939A-53E9D4B6197C}"/>
</file>

<file path=customXml/itemProps3.xml><?xml version="1.0" encoding="utf-8"?>
<ds:datastoreItem xmlns:ds="http://schemas.openxmlformats.org/officeDocument/2006/customXml" ds:itemID="{6E4E4771-0E61-467E-89DC-893EE58DD3A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Ryan Garber</dc:creator>
  <keywords/>
  <dc:description/>
  <lastModifiedBy>Ryan Garber</lastModifiedBy>
  <dcterms:created xsi:type="dcterms:W3CDTF">2023-03-18T01:28:08.0000000Z</dcterms:created>
  <dcterms:modified xsi:type="dcterms:W3CDTF">2023-06-05T14:39:54.2009220Z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0x010100BF02ABF50F599E4982713C9984901752</vt:lpwstr>
  </property>
  <property fmtid="{D5CDD505-2E9C-101B-9397-08002B2CF9AE}" pid="3" name="MediaServiceImageTags">
    <vt:lpwstr/>
  </property>
</Properties>
</file>